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4" w:rsidRDefault="007158F4">
      <w:bookmarkStart w:id="0" w:name="_GoBack"/>
      <w:bookmarkEnd w:id="0"/>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Book Antiqua" w:eastAsia="Times New Roman" w:hAnsi="Book Antiqua" w:cs="Times New Roman"/>
          <w:sz w:val="16"/>
          <w:szCs w:val="16"/>
        </w:rPr>
      </w:pPr>
      <w:r>
        <w:rPr>
          <w:rFonts w:ascii="Times New Roman" w:eastAsia="Times New Roman" w:hAnsi="Times New Roman" w:cs="Times New Roman"/>
          <w:noProof/>
          <w:sz w:val="24"/>
          <w:szCs w:val="24"/>
        </w:rPr>
        <w:drawing>
          <wp:inline distT="0" distB="0" distL="0" distR="0">
            <wp:extent cx="2305050" cy="2374900"/>
            <wp:effectExtent l="0" t="0" r="0" b="6350"/>
            <wp:docPr id="1" name="Picture 1" descr="Home_Photo_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_Photo_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374900"/>
                    </a:xfrm>
                    <a:prstGeom prst="rect">
                      <a:avLst/>
                    </a:prstGeom>
                    <a:noFill/>
                    <a:ln>
                      <a:noFill/>
                    </a:ln>
                  </pic:spPr>
                </pic:pic>
              </a:graphicData>
            </a:graphic>
          </wp:inline>
        </w:drawing>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Book Antiqua" w:eastAsia="Times New Roman" w:hAnsi="Book Antiqua" w:cs="Times New Roman"/>
          <w:sz w:val="36"/>
          <w:szCs w:val="36"/>
        </w:rPr>
      </w:pPr>
      <w:r w:rsidRPr="00CF6385">
        <w:rPr>
          <w:rFonts w:ascii="Book Antiqua" w:eastAsia="Times New Roman" w:hAnsi="Book Antiqua" w:cs="Times New Roman"/>
          <w:sz w:val="36"/>
          <w:szCs w:val="36"/>
        </w:rPr>
        <w:t>Study Guide</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Book Antiqua" w:eastAsia="Times New Roman" w:hAnsi="Book Antiqua" w:cs="Times New Roman"/>
          <w:sz w:val="36"/>
          <w:szCs w:val="36"/>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Subject:</w:t>
      </w:r>
      <w:r w:rsidRPr="00CF6385">
        <w:rPr>
          <w:rFonts w:ascii="Book Antiqua" w:eastAsia="Times New Roman" w:hAnsi="Book Antiqua" w:cs="Times New Roman"/>
          <w:sz w:val="28"/>
          <w:szCs w:val="28"/>
        </w:rPr>
        <w:tab/>
        <w:t>8</w:t>
      </w:r>
      <w:r w:rsidRPr="00CF6385">
        <w:rPr>
          <w:rFonts w:ascii="Book Antiqua" w:eastAsia="Times New Roman" w:hAnsi="Book Antiqua" w:cs="Times New Roman"/>
          <w:sz w:val="28"/>
          <w:szCs w:val="28"/>
          <w:vertAlign w:val="superscript"/>
        </w:rPr>
        <w:t>th</w:t>
      </w:r>
      <w:r w:rsidRPr="00CF6385">
        <w:rPr>
          <w:rFonts w:ascii="Book Antiqua" w:eastAsia="Times New Roman" w:hAnsi="Book Antiqua" w:cs="Times New Roman"/>
          <w:sz w:val="28"/>
          <w:szCs w:val="28"/>
        </w:rPr>
        <w:t xml:space="preserve"> Grade Social Studies</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Teacher:     Mr. Sullivan</w:t>
      </w:r>
      <w:r>
        <w:rPr>
          <w:rFonts w:ascii="Book Antiqua" w:eastAsia="Times New Roman" w:hAnsi="Book Antiqua" w:cs="Times New Roman"/>
          <w:sz w:val="28"/>
          <w:szCs w:val="28"/>
        </w:rPr>
        <w:t xml:space="preserve">, Mr. Taliaferro, Mrs. McClelland </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 xml:space="preserve">Date of Test:  </w:t>
      </w:r>
      <w:r>
        <w:rPr>
          <w:rFonts w:ascii="Book Antiqua" w:eastAsia="Times New Roman" w:hAnsi="Book Antiqua" w:cs="Times New Roman"/>
          <w:sz w:val="28"/>
          <w:szCs w:val="28"/>
        </w:rPr>
        <w:t>TBA</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 xml:space="preserve">Test material will cover:  </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i/>
          <w:sz w:val="28"/>
          <w:szCs w:val="28"/>
        </w:rPr>
      </w:pPr>
      <w:r w:rsidRPr="00CF6385">
        <w:rPr>
          <w:rFonts w:ascii="Book Antiqua" w:eastAsia="Times New Roman" w:hAnsi="Book Antiqua" w:cs="Times New Roman"/>
          <w:i/>
          <w:sz w:val="28"/>
          <w:szCs w:val="28"/>
        </w:rPr>
        <w:t xml:space="preserve">Vocabulary of the </w:t>
      </w:r>
      <w:r>
        <w:rPr>
          <w:rFonts w:ascii="Book Antiqua" w:eastAsia="Times New Roman" w:hAnsi="Book Antiqua" w:cs="Times New Roman"/>
          <w:i/>
          <w:sz w:val="28"/>
          <w:szCs w:val="28"/>
        </w:rPr>
        <w:t>Middle Ages units of study, topics of the</w:t>
      </w:r>
      <w:r w:rsidRPr="00CF6385">
        <w:rPr>
          <w:rFonts w:ascii="Book Antiqua" w:eastAsia="Times New Roman" w:hAnsi="Book Antiqua" w:cs="Times New Roman"/>
          <w:i/>
          <w:sz w:val="28"/>
          <w:szCs w:val="28"/>
        </w:rPr>
        <w:t xml:space="preserve"> Middle Ages</w:t>
      </w:r>
      <w:r>
        <w:rPr>
          <w:rFonts w:ascii="Book Antiqua" w:eastAsia="Times New Roman" w:hAnsi="Book Antiqua" w:cs="Times New Roman"/>
          <w:i/>
          <w:sz w:val="28"/>
          <w:szCs w:val="28"/>
        </w:rPr>
        <w:t xml:space="preserve"> units of study</w:t>
      </w:r>
      <w:r w:rsidRPr="00CF6385">
        <w:rPr>
          <w:rFonts w:ascii="Book Antiqua" w:eastAsia="Times New Roman" w:hAnsi="Book Antiqua" w:cs="Times New Roman"/>
          <w:i/>
          <w:sz w:val="28"/>
          <w:szCs w:val="28"/>
        </w:rPr>
        <w:t>, Items/conc</w:t>
      </w:r>
      <w:r>
        <w:rPr>
          <w:rFonts w:ascii="Book Antiqua" w:eastAsia="Times New Roman" w:hAnsi="Book Antiqua" w:cs="Times New Roman"/>
          <w:i/>
          <w:sz w:val="28"/>
          <w:szCs w:val="28"/>
        </w:rPr>
        <w:t>epts that were part of the</w:t>
      </w:r>
      <w:r w:rsidRPr="00CF6385">
        <w:rPr>
          <w:rFonts w:ascii="Book Antiqua" w:eastAsia="Times New Roman" w:hAnsi="Book Antiqua" w:cs="Times New Roman"/>
          <w:i/>
          <w:sz w:val="28"/>
          <w:szCs w:val="28"/>
        </w:rPr>
        <w:t xml:space="preserve"> Middle Ages</w:t>
      </w:r>
      <w:r>
        <w:rPr>
          <w:rFonts w:ascii="Book Antiqua" w:eastAsia="Times New Roman" w:hAnsi="Book Antiqua" w:cs="Times New Roman"/>
          <w:i/>
          <w:sz w:val="28"/>
          <w:szCs w:val="28"/>
        </w:rPr>
        <w:t xml:space="preserve"> units of study</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 xml:space="preserve">Test Format:  </w:t>
      </w:r>
      <w:r>
        <w:rPr>
          <w:rFonts w:ascii="Book Antiqua" w:eastAsia="Times New Roman" w:hAnsi="Book Antiqua" w:cs="Times New Roman"/>
          <w:sz w:val="28"/>
          <w:szCs w:val="28"/>
        </w:rPr>
        <w:t xml:space="preserve">50 multiple choice questions </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r w:rsidRPr="00CF6385">
        <w:rPr>
          <w:rFonts w:ascii="Book Antiqua" w:eastAsia="Times New Roman" w:hAnsi="Book Antiqua" w:cs="Times New Roman"/>
          <w:sz w:val="28"/>
          <w:szCs w:val="28"/>
        </w:rPr>
        <w:t>Additional Information:</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4"/>
          <w:szCs w:val="24"/>
        </w:rPr>
      </w:pPr>
      <w:r w:rsidRPr="00CF6385">
        <w:rPr>
          <w:rFonts w:ascii="Book Antiqua" w:eastAsia="Times New Roman" w:hAnsi="Book Antiqua" w:cs="Times New Roman"/>
          <w:sz w:val="28"/>
          <w:szCs w:val="28"/>
        </w:rPr>
        <w:tab/>
      </w:r>
      <w:r>
        <w:rPr>
          <w:rFonts w:ascii="Book Antiqua" w:eastAsia="Times New Roman" w:hAnsi="Book Antiqua" w:cs="Times New Roman"/>
          <w:sz w:val="28"/>
          <w:szCs w:val="28"/>
        </w:rPr>
        <w:t xml:space="preserve">See extension study guide for further details. </w:t>
      </w: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28"/>
          <w:szCs w:val="28"/>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16"/>
          <w:szCs w:val="16"/>
        </w:rPr>
      </w:pPr>
    </w:p>
    <w:p w:rsidR="00CF6385" w:rsidRPr="00CF6385" w:rsidRDefault="00CF6385" w:rsidP="00CF6385">
      <w:pPr>
        <w:pBdr>
          <w:top w:val="single" w:sz="4" w:space="1" w:color="auto" w:shadow="1"/>
          <w:left w:val="single" w:sz="4" w:space="4" w:color="auto" w:shadow="1"/>
          <w:bottom w:val="single" w:sz="4" w:space="1" w:color="auto" w:shadow="1"/>
          <w:right w:val="single" w:sz="4" w:space="4" w:color="auto" w:shadow="1"/>
        </w:pBdr>
        <w:spacing w:after="0" w:line="240" w:lineRule="auto"/>
        <w:rPr>
          <w:rFonts w:ascii="Book Antiqua" w:eastAsia="Times New Roman" w:hAnsi="Book Antiqua" w:cs="Times New Roman"/>
          <w:sz w:val="16"/>
          <w:szCs w:val="16"/>
        </w:rPr>
      </w:pPr>
      <w:r w:rsidRPr="00CF6385">
        <w:rPr>
          <w:rFonts w:ascii="Book Antiqua" w:eastAsia="Times New Roman" w:hAnsi="Book Antiqua" w:cs="Times New Roman"/>
          <w:sz w:val="16"/>
          <w:szCs w:val="16"/>
        </w:rPr>
        <w:t xml:space="preserve">Image sourced @:  </w:t>
      </w:r>
      <w:hyperlink r:id="rId9" w:history="1">
        <w:r w:rsidRPr="00CF6385">
          <w:rPr>
            <w:rFonts w:ascii="Book Antiqua" w:eastAsia="Times New Roman" w:hAnsi="Book Antiqua" w:cs="Times New Roman"/>
            <w:color w:val="0000FF"/>
            <w:sz w:val="16"/>
            <w:szCs w:val="16"/>
            <w:u w:val="single"/>
          </w:rPr>
          <w:t>http://www.artsjournal.com/bookdaddy/Home_Photo_books.jpg</w:t>
        </w:r>
      </w:hyperlink>
    </w:p>
    <w:p w:rsidR="00CF6385" w:rsidRDefault="00CF6385"/>
    <w:p w:rsidR="00CF6385" w:rsidRDefault="00CF6385"/>
    <w:tbl>
      <w:tblPr>
        <w:tblStyle w:val="TableGrid"/>
        <w:tblW w:w="10368" w:type="dxa"/>
        <w:tblLook w:val="04A0" w:firstRow="1" w:lastRow="0" w:firstColumn="1" w:lastColumn="0" w:noHBand="0" w:noVBand="1"/>
      </w:tblPr>
      <w:tblGrid>
        <w:gridCol w:w="3716"/>
        <w:gridCol w:w="3772"/>
        <w:gridCol w:w="2880"/>
      </w:tblGrid>
      <w:tr w:rsidR="00CF6385" w:rsidTr="009E3921">
        <w:trPr>
          <w:trHeight w:val="1160"/>
        </w:trPr>
        <w:tc>
          <w:tcPr>
            <w:tcW w:w="3716" w:type="dxa"/>
          </w:tcPr>
          <w:p w:rsidR="00CF6385" w:rsidRDefault="00CF6385" w:rsidP="009E3921">
            <w:r w:rsidRPr="00A266D7">
              <w:rPr>
                <w:b/>
              </w:rPr>
              <w:lastRenderedPageBreak/>
              <w:t>KNOW:</w:t>
            </w:r>
            <w:r>
              <w:t xml:space="preserve"> </w:t>
            </w:r>
            <w:r w:rsidRPr="00A266D7">
              <w:rPr>
                <w:i/>
              </w:rPr>
              <w:t>These are the Massachusetts Frameworks that will be covered in Exam 2</w:t>
            </w:r>
          </w:p>
        </w:tc>
        <w:tc>
          <w:tcPr>
            <w:tcW w:w="3772" w:type="dxa"/>
          </w:tcPr>
          <w:p w:rsidR="00CF6385" w:rsidRDefault="00CF6385" w:rsidP="009E3921">
            <w:r w:rsidRPr="00A266D7">
              <w:rPr>
                <w:b/>
              </w:rPr>
              <w:t>UNDERSTAND:</w:t>
            </w:r>
            <w:r>
              <w:t xml:space="preserve">  </w:t>
            </w:r>
            <w:r w:rsidRPr="00A266D7">
              <w:rPr>
                <w:i/>
              </w:rPr>
              <w:t>These terms, concepts and main ideas stemming from the frameworks will likely appear on the exam</w:t>
            </w:r>
          </w:p>
        </w:tc>
        <w:tc>
          <w:tcPr>
            <w:tcW w:w="2880" w:type="dxa"/>
          </w:tcPr>
          <w:p w:rsidR="00CF6385" w:rsidRPr="00A266D7" w:rsidRDefault="00CF6385" w:rsidP="009E3921">
            <w:pPr>
              <w:rPr>
                <w:i/>
              </w:rPr>
            </w:pPr>
            <w:r w:rsidRPr="00A266D7">
              <w:rPr>
                <w:b/>
              </w:rPr>
              <w:t>DO:</w:t>
            </w:r>
            <w:r>
              <w:rPr>
                <w:i/>
              </w:rPr>
              <w:t xml:space="preserve"> In addition to general multiple choice questions, these specific MA Frameworks skills will be measured in a multiple choice format</w:t>
            </w:r>
          </w:p>
        </w:tc>
      </w:tr>
      <w:tr w:rsidR="00CF6385" w:rsidTr="009E3921">
        <w:trPr>
          <w:trHeight w:val="5805"/>
        </w:trPr>
        <w:tc>
          <w:tcPr>
            <w:tcW w:w="3716" w:type="dxa"/>
          </w:tcPr>
          <w:p w:rsidR="00CF6385" w:rsidRPr="007F332F" w:rsidRDefault="00CF6385" w:rsidP="009E3921">
            <w:pPr>
              <w:rPr>
                <w:sz w:val="18"/>
                <w:szCs w:val="18"/>
              </w:rPr>
            </w:pPr>
            <w:r w:rsidRPr="007F332F">
              <w:rPr>
                <w:b/>
                <w:sz w:val="18"/>
                <w:szCs w:val="18"/>
              </w:rPr>
              <w:t>The Medieval Period in Europe to 1500</w:t>
            </w:r>
            <w:r w:rsidRPr="007F332F">
              <w:rPr>
                <w:sz w:val="18"/>
                <w:szCs w:val="18"/>
              </w:rPr>
              <w:br/>
            </w:r>
            <w:r w:rsidRPr="007F332F">
              <w:rPr>
                <w:sz w:val="18"/>
                <w:szCs w:val="18"/>
              </w:rPr>
              <w:br/>
              <w:t xml:space="preserve">WHI.7 Describe the major economic, social, and political developments that took place in </w:t>
            </w:r>
            <w:r w:rsidRPr="007F332F">
              <w:rPr>
                <w:sz w:val="18"/>
                <w:szCs w:val="18"/>
              </w:rPr>
              <w:br/>
              <w:t>medieval Europe.</w:t>
            </w:r>
            <w:r w:rsidRPr="007F332F">
              <w:rPr>
                <w:sz w:val="18"/>
                <w:szCs w:val="18"/>
              </w:rPr>
              <w:br/>
              <w:t> </w:t>
            </w:r>
            <w:r w:rsidRPr="007F332F">
              <w:rPr>
                <w:sz w:val="18"/>
                <w:szCs w:val="18"/>
              </w:rPr>
              <w:br/>
              <w:t>A. the growing influence of Christianity and the Catholic Church</w:t>
            </w:r>
            <w:r w:rsidRPr="007F332F">
              <w:rPr>
                <w:sz w:val="18"/>
                <w:szCs w:val="18"/>
              </w:rPr>
              <w:br/>
            </w:r>
            <w:r w:rsidRPr="007F332F">
              <w:rPr>
                <w:sz w:val="18"/>
                <w:szCs w:val="18"/>
              </w:rPr>
              <w:br/>
              <w:t xml:space="preserve">B.  </w:t>
            </w:r>
            <w:proofErr w:type="gramStart"/>
            <w:r w:rsidRPr="007F332F">
              <w:rPr>
                <w:sz w:val="18"/>
                <w:szCs w:val="18"/>
              </w:rPr>
              <w:t>the</w:t>
            </w:r>
            <w:proofErr w:type="gramEnd"/>
            <w:r w:rsidRPr="007F332F">
              <w:rPr>
                <w:sz w:val="18"/>
                <w:szCs w:val="18"/>
              </w:rPr>
              <w:t xml:space="preserve"> differing orders of medieval society, the development of feudalism, and the development of private property as a distinguishing feature of western civilization </w:t>
            </w:r>
            <w:r w:rsidRPr="007F332F">
              <w:rPr>
                <w:sz w:val="18"/>
                <w:szCs w:val="18"/>
              </w:rPr>
              <w:br/>
              <w:t> </w:t>
            </w:r>
            <w:r w:rsidRPr="007F332F">
              <w:rPr>
                <w:sz w:val="18"/>
                <w:szCs w:val="18"/>
              </w:rPr>
              <w:br/>
              <w:t xml:space="preserve">C.  </w:t>
            </w:r>
            <w:proofErr w:type="gramStart"/>
            <w:r w:rsidRPr="007F332F">
              <w:rPr>
                <w:sz w:val="18"/>
                <w:szCs w:val="18"/>
              </w:rPr>
              <w:t>the</w:t>
            </w:r>
            <w:proofErr w:type="gramEnd"/>
            <w:r w:rsidRPr="007F332F">
              <w:rPr>
                <w:sz w:val="18"/>
                <w:szCs w:val="18"/>
              </w:rPr>
              <w:t xml:space="preserve"> initial emergence of a modern economy, including the growth of banking, technological and agricultural improvements, commerce, towns, and a merchant class </w:t>
            </w:r>
            <w:r w:rsidRPr="007F332F">
              <w:rPr>
                <w:sz w:val="18"/>
                <w:szCs w:val="18"/>
              </w:rPr>
              <w:br/>
              <w:t> </w:t>
            </w:r>
            <w:r w:rsidRPr="007F332F">
              <w:rPr>
                <w:sz w:val="18"/>
                <w:szCs w:val="18"/>
              </w:rPr>
              <w:br/>
              <w:t xml:space="preserve">D.  </w:t>
            </w:r>
            <w:proofErr w:type="gramStart"/>
            <w:r w:rsidRPr="007F332F">
              <w:rPr>
                <w:sz w:val="18"/>
                <w:szCs w:val="18"/>
              </w:rPr>
              <w:t>the</w:t>
            </w:r>
            <w:proofErr w:type="gramEnd"/>
            <w:r w:rsidRPr="007F332F">
              <w:rPr>
                <w:sz w:val="18"/>
                <w:szCs w:val="18"/>
              </w:rPr>
              <w:t xml:space="preserve"> economic and social effects of the spread of the Black Death or Bubonic Plague </w:t>
            </w:r>
            <w:r w:rsidRPr="007F332F">
              <w:rPr>
                <w:sz w:val="18"/>
                <w:szCs w:val="18"/>
              </w:rPr>
              <w:br/>
              <w:t> </w:t>
            </w:r>
            <w:r w:rsidRPr="007F332F">
              <w:rPr>
                <w:sz w:val="18"/>
                <w:szCs w:val="18"/>
              </w:rPr>
              <w:br/>
              <w:t>E.  the growth and development of the English and French nations</w:t>
            </w:r>
            <w:r w:rsidRPr="007F332F">
              <w:rPr>
                <w:sz w:val="18"/>
                <w:szCs w:val="18"/>
              </w:rPr>
              <w:br/>
            </w:r>
            <w:r w:rsidRPr="007F332F">
              <w:rPr>
                <w:sz w:val="18"/>
                <w:szCs w:val="18"/>
              </w:rPr>
              <w:br/>
              <w:t xml:space="preserve">WHI.8 Describe developments in medieval English legal and constitutional history and their importance in the rise of modern democratic institutions and </w:t>
            </w:r>
            <w:r>
              <w:rPr>
                <w:sz w:val="18"/>
                <w:szCs w:val="18"/>
              </w:rPr>
              <w:t>pr</w:t>
            </w:r>
            <w:r w:rsidRPr="007F332F">
              <w:rPr>
                <w:sz w:val="18"/>
                <w:szCs w:val="18"/>
              </w:rPr>
              <w:t>ocedures, including the Magna </w:t>
            </w:r>
            <w:proofErr w:type="spellStart"/>
            <w:r w:rsidRPr="007F332F">
              <w:rPr>
                <w:sz w:val="18"/>
                <w:szCs w:val="18"/>
              </w:rPr>
              <w:t>Carta</w:t>
            </w:r>
            <w:proofErr w:type="spellEnd"/>
            <w:r w:rsidRPr="007F332F">
              <w:rPr>
                <w:sz w:val="18"/>
                <w:szCs w:val="18"/>
              </w:rPr>
              <w:t xml:space="preserve">, parliament, and habeas corpus. </w:t>
            </w:r>
            <w:r w:rsidRPr="007F332F">
              <w:rPr>
                <w:sz w:val="18"/>
                <w:szCs w:val="18"/>
              </w:rPr>
              <w:br/>
            </w:r>
            <w:r w:rsidRPr="007F332F">
              <w:rPr>
                <w:sz w:val="18"/>
                <w:szCs w:val="18"/>
              </w:rPr>
              <w:br/>
            </w:r>
            <w:r w:rsidRPr="007F332F">
              <w:rPr>
                <w:b/>
                <w:sz w:val="18"/>
                <w:szCs w:val="18"/>
              </w:rPr>
              <w:t>The Encounters Between Christianity and Islam to 1500</w:t>
            </w:r>
            <w:proofErr w:type="gramStart"/>
            <w:r w:rsidRPr="007F332F">
              <w:rPr>
                <w:sz w:val="18"/>
                <w:szCs w:val="18"/>
              </w:rPr>
              <w:t xml:space="preserve">  </w:t>
            </w:r>
            <w:proofErr w:type="gramEnd"/>
            <w:r w:rsidRPr="007F332F">
              <w:rPr>
                <w:sz w:val="18"/>
                <w:szCs w:val="18"/>
              </w:rPr>
              <w:br/>
            </w:r>
            <w:r w:rsidRPr="007F332F">
              <w:rPr>
                <w:sz w:val="18"/>
                <w:szCs w:val="18"/>
              </w:rPr>
              <w:br/>
              <w:t>WHI.9 Describe the religious and political origins of conflicts between Islam and Christianity, including the causes, course, and consequences of the European Crusades against Islam in the 11th, 12th, and 13th centuries. </w:t>
            </w:r>
            <w:r w:rsidRPr="007F332F">
              <w:rPr>
                <w:sz w:val="18"/>
                <w:szCs w:val="18"/>
              </w:rPr>
              <w:br/>
              <w:t>  </w:t>
            </w:r>
            <w:r w:rsidRPr="007F332F">
              <w:rPr>
                <w:sz w:val="18"/>
                <w:szCs w:val="18"/>
              </w:rPr>
              <w:br/>
              <w:t xml:space="preserve">WHI.11 Describe the decline of Muslim rule in the Iberian Peninsula and the subsequent </w:t>
            </w:r>
            <w:r w:rsidRPr="007F332F">
              <w:rPr>
                <w:sz w:val="18"/>
                <w:szCs w:val="18"/>
              </w:rPr>
              <w:br/>
              <w:t xml:space="preserve">rise of Spanish and Portuguese kingdoms after the </w:t>
            </w:r>
            <w:proofErr w:type="spellStart"/>
            <w:r w:rsidRPr="007F332F">
              <w:rPr>
                <w:sz w:val="18"/>
                <w:szCs w:val="18"/>
              </w:rPr>
              <w:t>Reconquest</w:t>
            </w:r>
            <w:proofErr w:type="spellEnd"/>
            <w:r w:rsidRPr="007F332F">
              <w:rPr>
                <w:sz w:val="18"/>
                <w:szCs w:val="18"/>
              </w:rPr>
              <w:t xml:space="preserve"> in 1492. </w:t>
            </w:r>
            <w:r w:rsidRPr="007F332F">
              <w:rPr>
                <w:sz w:val="18"/>
                <w:szCs w:val="18"/>
              </w:rPr>
              <w:br/>
            </w:r>
            <w:r w:rsidRPr="007F332F">
              <w:rPr>
                <w:sz w:val="18"/>
                <w:szCs w:val="18"/>
              </w:rPr>
              <w:br/>
            </w:r>
          </w:p>
        </w:tc>
        <w:tc>
          <w:tcPr>
            <w:tcW w:w="3772" w:type="dxa"/>
          </w:tcPr>
          <w:p w:rsidR="00CF6385" w:rsidRDefault="00CF6385" w:rsidP="009E3921">
            <w:pPr>
              <w:pStyle w:val="ListParagraph"/>
              <w:numPr>
                <w:ilvl w:val="0"/>
                <w:numId w:val="1"/>
              </w:numPr>
              <w:spacing w:line="360" w:lineRule="auto"/>
            </w:pPr>
            <w:r>
              <w:t>Concordat of Worms</w:t>
            </w:r>
          </w:p>
          <w:p w:rsidR="00CF6385" w:rsidRDefault="00CF6385" w:rsidP="009E3921">
            <w:pPr>
              <w:pStyle w:val="ListParagraph"/>
              <w:numPr>
                <w:ilvl w:val="0"/>
                <w:numId w:val="1"/>
              </w:numPr>
              <w:spacing w:line="360" w:lineRule="auto"/>
            </w:pPr>
            <w:r>
              <w:t>Cathedrals</w:t>
            </w:r>
          </w:p>
          <w:p w:rsidR="00CF6385" w:rsidRDefault="00CF6385" w:rsidP="009E3921">
            <w:pPr>
              <w:pStyle w:val="ListParagraph"/>
              <w:numPr>
                <w:ilvl w:val="0"/>
                <w:numId w:val="1"/>
              </w:numPr>
              <w:spacing w:line="360" w:lineRule="auto"/>
            </w:pPr>
            <w:r>
              <w:t xml:space="preserve">Magna </w:t>
            </w:r>
            <w:proofErr w:type="spellStart"/>
            <w:r>
              <w:t>Carta</w:t>
            </w:r>
            <w:proofErr w:type="spellEnd"/>
          </w:p>
          <w:p w:rsidR="00CF6385" w:rsidRDefault="00CF6385" w:rsidP="009E3921">
            <w:pPr>
              <w:pStyle w:val="ListParagraph"/>
              <w:numPr>
                <w:ilvl w:val="0"/>
                <w:numId w:val="1"/>
              </w:numPr>
              <w:spacing w:line="360" w:lineRule="auto"/>
            </w:pPr>
            <w:r>
              <w:t>Battle Hastings</w:t>
            </w:r>
          </w:p>
          <w:p w:rsidR="00CF6385" w:rsidRDefault="00CF6385" w:rsidP="009E3921">
            <w:pPr>
              <w:pStyle w:val="ListParagraph"/>
              <w:numPr>
                <w:ilvl w:val="0"/>
                <w:numId w:val="1"/>
              </w:numPr>
              <w:spacing w:line="360" w:lineRule="auto"/>
            </w:pPr>
            <w:r>
              <w:t>Feudalism/Social Classes</w:t>
            </w:r>
          </w:p>
          <w:p w:rsidR="00CF6385" w:rsidRDefault="00CF6385" w:rsidP="009E3921">
            <w:pPr>
              <w:pStyle w:val="ListParagraph"/>
              <w:numPr>
                <w:ilvl w:val="0"/>
                <w:numId w:val="1"/>
              </w:numPr>
              <w:spacing w:line="360" w:lineRule="auto"/>
            </w:pPr>
            <w:r>
              <w:t>Rise of Towns</w:t>
            </w:r>
          </w:p>
          <w:p w:rsidR="00CF6385" w:rsidRDefault="00CF6385" w:rsidP="009E3921">
            <w:pPr>
              <w:pStyle w:val="ListParagraph"/>
              <w:numPr>
                <w:ilvl w:val="0"/>
                <w:numId w:val="1"/>
              </w:numPr>
              <w:spacing w:line="360" w:lineRule="auto"/>
            </w:pPr>
            <w:r>
              <w:t>Castles/Manors</w:t>
            </w:r>
          </w:p>
          <w:p w:rsidR="00CF6385" w:rsidRDefault="00CF6385" w:rsidP="009E3921">
            <w:pPr>
              <w:pStyle w:val="ListParagraph"/>
              <w:numPr>
                <w:ilvl w:val="0"/>
                <w:numId w:val="1"/>
              </w:numPr>
              <w:spacing w:line="360" w:lineRule="auto"/>
            </w:pPr>
            <w:r>
              <w:t>Chivalry</w:t>
            </w:r>
          </w:p>
          <w:p w:rsidR="00CF6385" w:rsidRDefault="00CF6385" w:rsidP="009E3921">
            <w:pPr>
              <w:pStyle w:val="ListParagraph"/>
              <w:numPr>
                <w:ilvl w:val="0"/>
                <w:numId w:val="1"/>
              </w:numPr>
              <w:spacing w:line="360" w:lineRule="auto"/>
            </w:pPr>
            <w:r>
              <w:t>1</w:t>
            </w:r>
            <w:r w:rsidRPr="00F14255">
              <w:rPr>
                <w:vertAlign w:val="superscript"/>
              </w:rPr>
              <w:t>st</w:t>
            </w:r>
            <w:r>
              <w:t xml:space="preserve"> – 4</w:t>
            </w:r>
            <w:r w:rsidRPr="00F14255">
              <w:rPr>
                <w:vertAlign w:val="superscript"/>
              </w:rPr>
              <w:t>th</w:t>
            </w:r>
            <w:r>
              <w:t xml:space="preserve"> Crusades </w:t>
            </w:r>
          </w:p>
          <w:p w:rsidR="00CF6385" w:rsidRDefault="00CF6385" w:rsidP="009E3921">
            <w:pPr>
              <w:pStyle w:val="ListParagraph"/>
              <w:numPr>
                <w:ilvl w:val="0"/>
                <w:numId w:val="1"/>
              </w:numPr>
              <w:spacing w:line="360" w:lineRule="auto"/>
            </w:pPr>
            <w:r>
              <w:t>Norman Invasion/ Events of 1066</w:t>
            </w:r>
          </w:p>
          <w:p w:rsidR="00CF6385" w:rsidRDefault="00CF6385" w:rsidP="009E3921">
            <w:pPr>
              <w:pStyle w:val="ListParagraph"/>
              <w:numPr>
                <w:ilvl w:val="0"/>
                <w:numId w:val="1"/>
              </w:numPr>
              <w:spacing w:line="360" w:lineRule="auto"/>
            </w:pPr>
            <w:r>
              <w:t>Black Plague</w:t>
            </w:r>
          </w:p>
          <w:p w:rsidR="00CF6385" w:rsidRDefault="00CF6385" w:rsidP="009E3921">
            <w:pPr>
              <w:pStyle w:val="ListParagraph"/>
              <w:numPr>
                <w:ilvl w:val="0"/>
                <w:numId w:val="1"/>
              </w:numPr>
              <w:spacing w:line="360" w:lineRule="auto"/>
            </w:pPr>
            <w:r>
              <w:t>Reconquista</w:t>
            </w:r>
          </w:p>
          <w:p w:rsidR="00CF6385" w:rsidRDefault="00CF6385" w:rsidP="009E3921">
            <w:pPr>
              <w:pStyle w:val="ListParagraph"/>
              <w:numPr>
                <w:ilvl w:val="0"/>
                <w:numId w:val="1"/>
              </w:numPr>
              <w:spacing w:line="360" w:lineRule="auto"/>
            </w:pPr>
            <w:r>
              <w:t>Charlemagne</w:t>
            </w:r>
          </w:p>
          <w:p w:rsidR="00CF6385" w:rsidRDefault="00CF6385" w:rsidP="009E3921">
            <w:pPr>
              <w:pStyle w:val="ListParagraph"/>
              <w:numPr>
                <w:ilvl w:val="0"/>
                <w:numId w:val="1"/>
              </w:numPr>
              <w:spacing w:line="360" w:lineRule="auto"/>
            </w:pPr>
            <w:r>
              <w:t>Clovis</w:t>
            </w:r>
          </w:p>
          <w:p w:rsidR="00CF6385" w:rsidRDefault="00CF6385" w:rsidP="009E3921">
            <w:pPr>
              <w:pStyle w:val="ListParagraph"/>
              <w:numPr>
                <w:ilvl w:val="0"/>
                <w:numId w:val="1"/>
              </w:numPr>
              <w:spacing w:line="360" w:lineRule="auto"/>
            </w:pPr>
            <w:r>
              <w:t>Hundred Years War</w:t>
            </w:r>
          </w:p>
          <w:p w:rsidR="00CF6385" w:rsidRDefault="00CF6385" w:rsidP="009E3921">
            <w:pPr>
              <w:pStyle w:val="ListParagraph"/>
              <w:numPr>
                <w:ilvl w:val="0"/>
                <w:numId w:val="1"/>
              </w:numPr>
              <w:spacing w:line="360" w:lineRule="auto"/>
            </w:pPr>
            <w:r>
              <w:t>Guilds</w:t>
            </w:r>
          </w:p>
          <w:p w:rsidR="00CF6385" w:rsidRDefault="00CF6385" w:rsidP="009E3921">
            <w:pPr>
              <w:pStyle w:val="ListParagraph"/>
              <w:numPr>
                <w:ilvl w:val="0"/>
                <w:numId w:val="1"/>
              </w:numPr>
              <w:spacing w:line="360" w:lineRule="auto"/>
            </w:pPr>
            <w:r>
              <w:t>Parliament/Estates General</w:t>
            </w:r>
          </w:p>
          <w:p w:rsidR="00CF6385" w:rsidRDefault="00CF6385" w:rsidP="009E3921">
            <w:pPr>
              <w:pStyle w:val="ListParagraph"/>
              <w:numPr>
                <w:ilvl w:val="0"/>
                <w:numId w:val="1"/>
              </w:numPr>
              <w:spacing w:line="360" w:lineRule="auto"/>
            </w:pPr>
            <w:r>
              <w:t>Impact of Tours</w:t>
            </w:r>
          </w:p>
          <w:p w:rsidR="00CF6385" w:rsidRDefault="00CF6385" w:rsidP="009E3921">
            <w:pPr>
              <w:pStyle w:val="ListParagraph"/>
              <w:numPr>
                <w:ilvl w:val="0"/>
                <w:numId w:val="1"/>
              </w:numPr>
              <w:spacing w:line="360" w:lineRule="auto"/>
            </w:pPr>
            <w:r>
              <w:t>Vassalage</w:t>
            </w:r>
          </w:p>
          <w:p w:rsidR="00CF6385" w:rsidRDefault="00CF6385" w:rsidP="009E3921">
            <w:pPr>
              <w:pStyle w:val="ListParagraph"/>
              <w:numPr>
                <w:ilvl w:val="0"/>
                <w:numId w:val="1"/>
              </w:numPr>
              <w:spacing w:line="360" w:lineRule="auto"/>
            </w:pPr>
            <w:r>
              <w:t xml:space="preserve">Women’s Status </w:t>
            </w:r>
          </w:p>
          <w:p w:rsidR="00CF6385" w:rsidRDefault="00CF6385" w:rsidP="009E3921">
            <w:pPr>
              <w:pStyle w:val="ListParagraph"/>
              <w:numPr>
                <w:ilvl w:val="0"/>
                <w:numId w:val="1"/>
              </w:numPr>
              <w:spacing w:line="360" w:lineRule="auto"/>
            </w:pPr>
            <w:r>
              <w:t>Merchant Class</w:t>
            </w:r>
          </w:p>
          <w:p w:rsidR="00CF6385" w:rsidRDefault="00CF6385" w:rsidP="009E3921">
            <w:pPr>
              <w:pStyle w:val="ListParagraph"/>
              <w:numPr>
                <w:ilvl w:val="0"/>
                <w:numId w:val="1"/>
              </w:numPr>
              <w:spacing w:line="360" w:lineRule="auto"/>
            </w:pPr>
            <w:r>
              <w:t>Private Property</w:t>
            </w:r>
          </w:p>
          <w:p w:rsidR="00CF6385" w:rsidRDefault="00CF6385" w:rsidP="009E3921">
            <w:pPr>
              <w:pStyle w:val="ListParagraph"/>
              <w:numPr>
                <w:ilvl w:val="0"/>
                <w:numId w:val="1"/>
              </w:numPr>
              <w:spacing w:line="360" w:lineRule="auto"/>
            </w:pPr>
            <w:r>
              <w:t>English Laws</w:t>
            </w:r>
          </w:p>
          <w:p w:rsidR="00CF6385" w:rsidRDefault="00CF6385" w:rsidP="009E3921">
            <w:pPr>
              <w:pStyle w:val="ListParagraph"/>
              <w:numPr>
                <w:ilvl w:val="0"/>
                <w:numId w:val="1"/>
              </w:numPr>
              <w:spacing w:line="360" w:lineRule="auto"/>
            </w:pPr>
            <w:r>
              <w:t>Agricultural Revolution</w:t>
            </w:r>
          </w:p>
          <w:p w:rsidR="00CF6385" w:rsidRDefault="00CF6385" w:rsidP="009E3921">
            <w:pPr>
              <w:pStyle w:val="ListParagraph"/>
              <w:numPr>
                <w:ilvl w:val="0"/>
                <w:numId w:val="1"/>
              </w:numPr>
              <w:spacing w:line="360" w:lineRule="auto"/>
            </w:pPr>
            <w:r>
              <w:t>Holy Roman Empire</w:t>
            </w:r>
          </w:p>
          <w:p w:rsidR="00CF6385" w:rsidRDefault="00CF6385" w:rsidP="009E3921">
            <w:pPr>
              <w:pStyle w:val="ListParagraph"/>
              <w:numPr>
                <w:ilvl w:val="0"/>
                <w:numId w:val="1"/>
              </w:numPr>
              <w:spacing w:line="360" w:lineRule="auto"/>
            </w:pPr>
            <w:r>
              <w:t>Rise of England and France</w:t>
            </w:r>
          </w:p>
          <w:p w:rsidR="00CF6385" w:rsidRDefault="00CF6385" w:rsidP="009E3921">
            <w:pPr>
              <w:pStyle w:val="ListParagraph"/>
            </w:pPr>
          </w:p>
        </w:tc>
        <w:tc>
          <w:tcPr>
            <w:tcW w:w="2880" w:type="dxa"/>
          </w:tcPr>
          <w:p w:rsidR="00CF6385" w:rsidRPr="00A266D7" w:rsidRDefault="00CF6385" w:rsidP="009E3921">
            <w:pPr>
              <w:pStyle w:val="ListParagraph"/>
              <w:numPr>
                <w:ilvl w:val="0"/>
                <w:numId w:val="2"/>
              </w:numPr>
              <w:spacing w:line="600" w:lineRule="auto"/>
            </w:pPr>
            <w:r w:rsidRPr="00A266D7">
              <w:t>Legacy</w:t>
            </w:r>
          </w:p>
          <w:p w:rsidR="00CF6385" w:rsidRPr="00A266D7" w:rsidRDefault="00CF6385" w:rsidP="009E3921">
            <w:pPr>
              <w:pStyle w:val="ListParagraph"/>
              <w:numPr>
                <w:ilvl w:val="0"/>
                <w:numId w:val="2"/>
              </w:numPr>
              <w:spacing w:line="600" w:lineRule="auto"/>
            </w:pPr>
            <w:r w:rsidRPr="00A266D7">
              <w:t>Centuries</w:t>
            </w:r>
          </w:p>
          <w:p w:rsidR="00CF6385" w:rsidRPr="00A266D7" w:rsidRDefault="00CF6385" w:rsidP="009E3921">
            <w:pPr>
              <w:pStyle w:val="ListParagraph"/>
              <w:numPr>
                <w:ilvl w:val="0"/>
                <w:numId w:val="2"/>
              </w:numPr>
              <w:spacing w:line="600" w:lineRule="auto"/>
            </w:pPr>
            <w:r w:rsidRPr="00A266D7">
              <w:t>Timelines</w:t>
            </w:r>
          </w:p>
          <w:p w:rsidR="00CF6385" w:rsidRPr="00A266D7" w:rsidRDefault="00CF6385" w:rsidP="009E3921">
            <w:pPr>
              <w:pStyle w:val="ListParagraph"/>
              <w:numPr>
                <w:ilvl w:val="0"/>
                <w:numId w:val="2"/>
              </w:numPr>
              <w:spacing w:line="600" w:lineRule="auto"/>
            </w:pPr>
            <w:r w:rsidRPr="00A266D7">
              <w:t>Cause/Effect</w:t>
            </w:r>
          </w:p>
          <w:p w:rsidR="00CF6385" w:rsidRPr="00A266D7" w:rsidRDefault="00CF6385" w:rsidP="009E3921">
            <w:pPr>
              <w:pStyle w:val="ListParagraph"/>
              <w:numPr>
                <w:ilvl w:val="0"/>
                <w:numId w:val="2"/>
              </w:numPr>
              <w:spacing w:line="600" w:lineRule="auto"/>
            </w:pPr>
            <w:r w:rsidRPr="00A266D7">
              <w:t>Maps</w:t>
            </w:r>
          </w:p>
          <w:p w:rsidR="00CF6385" w:rsidRPr="00A266D7" w:rsidRDefault="00CF6385" w:rsidP="009E3921">
            <w:pPr>
              <w:pStyle w:val="ListParagraph"/>
              <w:numPr>
                <w:ilvl w:val="0"/>
                <w:numId w:val="2"/>
              </w:numPr>
              <w:spacing w:line="600" w:lineRule="auto"/>
            </w:pPr>
            <w:r w:rsidRPr="00A266D7">
              <w:t>Quotes</w:t>
            </w:r>
          </w:p>
          <w:p w:rsidR="00CF6385" w:rsidRPr="00A266D7" w:rsidRDefault="00CF6385" w:rsidP="009E3921">
            <w:pPr>
              <w:pStyle w:val="ListParagraph"/>
              <w:numPr>
                <w:ilvl w:val="0"/>
                <w:numId w:val="2"/>
              </w:numPr>
              <w:spacing w:line="600" w:lineRule="auto"/>
            </w:pPr>
            <w:r w:rsidRPr="00A266D7">
              <w:t>Economics</w:t>
            </w:r>
          </w:p>
          <w:p w:rsidR="00CF6385" w:rsidRDefault="00CF6385" w:rsidP="009E3921">
            <w:pPr>
              <w:pStyle w:val="ListParagraph"/>
              <w:numPr>
                <w:ilvl w:val="0"/>
                <w:numId w:val="2"/>
              </w:numPr>
              <w:spacing w:line="600" w:lineRule="auto"/>
            </w:pPr>
            <w:r w:rsidRPr="00A266D7">
              <w:t>Charts &amp; Graphs</w:t>
            </w:r>
          </w:p>
        </w:tc>
      </w:tr>
    </w:tbl>
    <w:p w:rsidR="00CF6385" w:rsidRDefault="00CF6385"/>
    <w:sectPr w:rsidR="00CF6385" w:rsidSect="007F332F">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F8" w:rsidRDefault="00C174F8" w:rsidP="00A266D7">
      <w:pPr>
        <w:spacing w:after="0" w:line="240" w:lineRule="auto"/>
      </w:pPr>
      <w:r>
        <w:separator/>
      </w:r>
    </w:p>
  </w:endnote>
  <w:endnote w:type="continuationSeparator" w:id="0">
    <w:p w:rsidR="00C174F8" w:rsidRDefault="00C174F8" w:rsidP="00A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F8" w:rsidRDefault="00C174F8" w:rsidP="00A266D7">
      <w:pPr>
        <w:spacing w:after="0" w:line="240" w:lineRule="auto"/>
      </w:pPr>
      <w:r>
        <w:separator/>
      </w:r>
    </w:p>
  </w:footnote>
  <w:footnote w:type="continuationSeparator" w:id="0">
    <w:p w:rsidR="00C174F8" w:rsidRDefault="00C174F8" w:rsidP="00A26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D7" w:rsidRPr="00A266D7" w:rsidRDefault="00A266D7" w:rsidP="00A266D7">
    <w:pPr>
      <w:pStyle w:val="Header"/>
      <w:jc w:val="center"/>
      <w:rPr>
        <w:rFonts w:ascii="Chiller" w:hAnsi="Chiller"/>
        <w:sz w:val="36"/>
        <w:szCs w:val="36"/>
      </w:rPr>
    </w:pPr>
    <w:r w:rsidRPr="00A266D7">
      <w:rPr>
        <w:rFonts w:ascii="Chiller" w:hAnsi="Chiller"/>
        <w:sz w:val="36"/>
        <w:szCs w:val="36"/>
      </w:rPr>
      <w:t>8</w:t>
    </w:r>
    <w:r w:rsidRPr="00A266D7">
      <w:rPr>
        <w:rFonts w:ascii="Chiller" w:hAnsi="Chiller"/>
        <w:sz w:val="36"/>
        <w:szCs w:val="36"/>
        <w:vertAlign w:val="superscript"/>
      </w:rPr>
      <w:t>th</w:t>
    </w:r>
    <w:r w:rsidRPr="00A266D7">
      <w:rPr>
        <w:rFonts w:ascii="Chiller" w:hAnsi="Chiller"/>
        <w:sz w:val="36"/>
        <w:szCs w:val="36"/>
      </w:rPr>
      <w:t xml:space="preserve"> Grade Social Studies Cumulative Exam Study Guide Format</w:t>
    </w:r>
  </w:p>
  <w:p w:rsidR="00A266D7" w:rsidRPr="00A266D7" w:rsidRDefault="00A266D7" w:rsidP="00A266D7">
    <w:pPr>
      <w:pStyle w:val="Header"/>
      <w:jc w:val="center"/>
      <w:rPr>
        <w:rFonts w:ascii="Chiller" w:hAnsi="Chiller"/>
        <w:sz w:val="36"/>
        <w:szCs w:val="36"/>
      </w:rPr>
    </w:pPr>
    <w:r w:rsidRPr="00A266D7">
      <w:rPr>
        <w:rFonts w:ascii="Chiller" w:hAnsi="Chiller"/>
        <w:sz w:val="36"/>
        <w:szCs w:val="36"/>
      </w:rPr>
      <w:t>EXAM 2</w:t>
    </w:r>
  </w:p>
  <w:p w:rsidR="00A266D7" w:rsidRDefault="00A26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B22"/>
    <w:multiLevelType w:val="hybridMultilevel"/>
    <w:tmpl w:val="3EE415CE"/>
    <w:lvl w:ilvl="0" w:tplc="8B443B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CF6EE3"/>
    <w:multiLevelType w:val="hybridMultilevel"/>
    <w:tmpl w:val="872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55"/>
    <w:rsid w:val="004C0621"/>
    <w:rsid w:val="007158F4"/>
    <w:rsid w:val="007F332F"/>
    <w:rsid w:val="00A266D7"/>
    <w:rsid w:val="00C174F8"/>
    <w:rsid w:val="00CE064A"/>
    <w:rsid w:val="00CF6385"/>
    <w:rsid w:val="00F1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255"/>
    <w:rPr>
      <w:b/>
      <w:bCs/>
    </w:rPr>
  </w:style>
  <w:style w:type="paragraph" w:styleId="ListParagraph">
    <w:name w:val="List Paragraph"/>
    <w:basedOn w:val="Normal"/>
    <w:uiPriority w:val="34"/>
    <w:qFormat/>
    <w:rsid w:val="00F14255"/>
    <w:pPr>
      <w:ind w:left="720"/>
      <w:contextualSpacing/>
    </w:pPr>
  </w:style>
  <w:style w:type="paragraph" w:styleId="Header">
    <w:name w:val="header"/>
    <w:basedOn w:val="Normal"/>
    <w:link w:val="HeaderChar"/>
    <w:uiPriority w:val="99"/>
    <w:unhideWhenUsed/>
    <w:rsid w:val="00A2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D7"/>
  </w:style>
  <w:style w:type="paragraph" w:styleId="Footer">
    <w:name w:val="footer"/>
    <w:basedOn w:val="Normal"/>
    <w:link w:val="FooterChar"/>
    <w:uiPriority w:val="99"/>
    <w:unhideWhenUsed/>
    <w:rsid w:val="00A2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D7"/>
  </w:style>
  <w:style w:type="paragraph" w:styleId="BalloonText">
    <w:name w:val="Balloon Text"/>
    <w:basedOn w:val="Normal"/>
    <w:link w:val="BalloonTextChar"/>
    <w:uiPriority w:val="99"/>
    <w:semiHidden/>
    <w:unhideWhenUsed/>
    <w:rsid w:val="00A2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255"/>
    <w:rPr>
      <w:b/>
      <w:bCs/>
    </w:rPr>
  </w:style>
  <w:style w:type="paragraph" w:styleId="ListParagraph">
    <w:name w:val="List Paragraph"/>
    <w:basedOn w:val="Normal"/>
    <w:uiPriority w:val="34"/>
    <w:qFormat/>
    <w:rsid w:val="00F14255"/>
    <w:pPr>
      <w:ind w:left="720"/>
      <w:contextualSpacing/>
    </w:pPr>
  </w:style>
  <w:style w:type="paragraph" w:styleId="Header">
    <w:name w:val="header"/>
    <w:basedOn w:val="Normal"/>
    <w:link w:val="HeaderChar"/>
    <w:uiPriority w:val="99"/>
    <w:unhideWhenUsed/>
    <w:rsid w:val="00A26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D7"/>
  </w:style>
  <w:style w:type="paragraph" w:styleId="Footer">
    <w:name w:val="footer"/>
    <w:basedOn w:val="Normal"/>
    <w:link w:val="FooterChar"/>
    <w:uiPriority w:val="99"/>
    <w:unhideWhenUsed/>
    <w:rsid w:val="00A26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D7"/>
  </w:style>
  <w:style w:type="paragraph" w:styleId="BalloonText">
    <w:name w:val="Balloon Text"/>
    <w:basedOn w:val="Normal"/>
    <w:link w:val="BalloonTextChar"/>
    <w:uiPriority w:val="99"/>
    <w:semiHidden/>
    <w:unhideWhenUsed/>
    <w:rsid w:val="00A26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tsjournal.com/bookdaddy/Home_Photo_book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Taliaferro</dc:creator>
  <cp:lastModifiedBy>Cynthia McClelland</cp:lastModifiedBy>
  <cp:revision>2</cp:revision>
  <cp:lastPrinted>2014-02-12T19:37:00Z</cp:lastPrinted>
  <dcterms:created xsi:type="dcterms:W3CDTF">2014-02-12T19:53:00Z</dcterms:created>
  <dcterms:modified xsi:type="dcterms:W3CDTF">2014-02-12T19:53:00Z</dcterms:modified>
</cp:coreProperties>
</file>