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86" w:rsidRPr="00AE1486" w:rsidRDefault="00AE1486" w:rsidP="00AE1486">
      <w:pPr>
        <w:shd w:val="clear" w:color="auto" w:fill="FFF1A8"/>
        <w:spacing w:after="0" w:line="240" w:lineRule="auto"/>
        <w:ind w:right="465"/>
        <w:rPr>
          <w:rFonts w:ascii="Times New Roman" w:eastAsia="Times New Roman" w:hAnsi="Times New Roman" w:cs="Times New Roman"/>
          <w:b/>
          <w:bCs/>
          <w:color w:val="555555"/>
          <w:sz w:val="24"/>
          <w:szCs w:val="24"/>
        </w:rPr>
      </w:pPr>
      <w:r w:rsidRPr="00AE1486">
        <w:rPr>
          <w:rFonts w:ascii="Times New Roman" w:eastAsia="Times New Roman" w:hAnsi="Times New Roman" w:cs="Times New Roman"/>
          <w:b/>
          <w:bCs/>
          <w:color w:val="555555"/>
          <w:sz w:val="24"/>
          <w:szCs w:val="24"/>
        </w:rPr>
        <w:t> </w:t>
      </w:r>
    </w:p>
    <w:p w:rsidR="00AE1486" w:rsidRDefault="00AE1486" w:rsidP="00AE1486">
      <w:pPr>
        <w:pStyle w:val="NoSpacing"/>
      </w:pPr>
    </w:p>
    <w:p w:rsidR="00AE1486" w:rsidRDefault="00AE1486" w:rsidP="00AE1486">
      <w:pPr>
        <w:pStyle w:val="NoSpacing"/>
      </w:pPr>
      <w:r>
        <w:t xml:space="preserve">Directions: Your group will be assigned a section, and as a group you will create a presentation. </w:t>
      </w:r>
    </w:p>
    <w:p w:rsidR="00AE1486" w:rsidRDefault="00AE1486" w:rsidP="00AE1486">
      <w:pPr>
        <w:pStyle w:val="NoSpacing"/>
      </w:pPr>
    </w:p>
    <w:p w:rsidR="00AE1486" w:rsidRDefault="00AE1486" w:rsidP="00AE1486">
      <w:pPr>
        <w:pStyle w:val="NoSpacing"/>
      </w:pPr>
      <w:r>
        <w:t>Step one</w:t>
      </w:r>
      <w:r w:rsidR="00FC6D49">
        <w:t xml:space="preserve">: Pick out words you are not sure of their meaning. Don’t immediately look up their meaning, but try and guess through the context. Once this is recorder, then look up the word and write out the definition. You must have at least 3 vocabulary words. </w:t>
      </w:r>
    </w:p>
    <w:p w:rsidR="00FC6D49" w:rsidRDefault="00FC6D49" w:rsidP="00AE1486">
      <w:pPr>
        <w:pStyle w:val="NoSpacing"/>
      </w:pPr>
    </w:p>
    <w:p w:rsidR="00FC6D49" w:rsidRDefault="00FC6D49" w:rsidP="00AE1486">
      <w:pPr>
        <w:pStyle w:val="NoSpacing"/>
      </w:pPr>
      <w:r>
        <w:t>Step two: Read the text and re-word it in your own words. Be mindful of the message, and emotion of the speech.</w:t>
      </w:r>
    </w:p>
    <w:p w:rsidR="00FC6D49" w:rsidRDefault="00FC6D49" w:rsidP="00AE1486">
      <w:pPr>
        <w:pStyle w:val="NoSpacing"/>
      </w:pPr>
    </w:p>
    <w:p w:rsidR="00FC6D49" w:rsidRDefault="00FC6D49" w:rsidP="00AE1486">
      <w:pPr>
        <w:pStyle w:val="NoSpacing"/>
      </w:pPr>
      <w:r>
        <w:t xml:space="preserve">Step Three: Create an Explain Everything, or use </w:t>
      </w:r>
      <w:proofErr w:type="spellStart"/>
      <w:r>
        <w:t>Notablility</w:t>
      </w:r>
      <w:proofErr w:type="spellEnd"/>
      <w:r>
        <w:t xml:space="preserve">. You will be presenting this information. When presenting you will first read the entire passage (highlight the vocabulary terms). This passage should be on the first slide. Then introduce the vocabulary terms. Start with your contextual guess, then the real definition. Explain what it was about the text that had you guessing the vocabulary term correctly, or even in correctly. </w:t>
      </w:r>
    </w:p>
    <w:p w:rsidR="00FC6D49" w:rsidRDefault="00FC6D49" w:rsidP="00AE1486">
      <w:pPr>
        <w:pStyle w:val="NoSpacing"/>
      </w:pPr>
    </w:p>
    <w:p w:rsidR="00FC6D49" w:rsidRDefault="00FC6D49" w:rsidP="00AE1486">
      <w:pPr>
        <w:pStyle w:val="NoSpacing"/>
      </w:pPr>
      <w:r>
        <w:t xml:space="preserve">Step Four: Read your version of the speech. The class will then decide if your group kept the spirit of the document. </w:t>
      </w:r>
    </w:p>
    <w:p w:rsidR="00AE1486" w:rsidRDefault="00AE1486" w:rsidP="00AE1486">
      <w:pPr>
        <w:pStyle w:val="NoSpacing"/>
      </w:pPr>
    </w:p>
    <w:p w:rsidR="00AE1486" w:rsidRDefault="00AE1486" w:rsidP="00AE1486">
      <w:pPr>
        <w:pStyle w:val="NoSpacing"/>
      </w:pPr>
    </w:p>
    <w:p w:rsidR="00AE1486" w:rsidRDefault="00AE1486" w:rsidP="00AE1486">
      <w:pPr>
        <w:pStyle w:val="NoSpacing"/>
      </w:pPr>
    </w:p>
    <w:p w:rsidR="00AE1486" w:rsidRPr="00AE1486" w:rsidRDefault="00AE1486" w:rsidP="00AE1486">
      <w:pPr>
        <w:pStyle w:val="NoSpacing"/>
        <w:rPr>
          <w:rFonts w:ascii="Times New Roman" w:hAnsi="Times New Roman" w:cs="Times New Roman"/>
          <w:color w:val="555555"/>
          <w:sz w:val="24"/>
          <w:szCs w:val="24"/>
        </w:rPr>
      </w:pPr>
      <w:r w:rsidRPr="00AE1486">
        <w:t>1. </w:t>
      </w:r>
      <w:bookmarkStart w:id="0" w:name="14c293ebf911daa1_Fulcher"/>
      <w:r w:rsidRPr="00AE1486">
        <w:t>Fulcher of Chartres</w:t>
      </w:r>
      <w:bookmarkEnd w:id="0"/>
    </w:p>
    <w:p w:rsidR="00AE1486" w:rsidRDefault="00AE1486" w:rsidP="00AE1486">
      <w:pPr>
        <w:pStyle w:val="NoSpacing"/>
        <w:rPr>
          <w:i/>
          <w:iCs/>
        </w:rPr>
      </w:pPr>
      <w:r w:rsidRPr="00AE1486">
        <w:rPr>
          <w:i/>
          <w:iCs/>
        </w:rPr>
        <w:t>[</w:t>
      </w:r>
      <w:proofErr w:type="gramStart"/>
      <w:r w:rsidRPr="00AE1486">
        <w:rPr>
          <w:i/>
          <w:iCs/>
        </w:rPr>
        <w:t>adapted</w:t>
      </w:r>
      <w:proofErr w:type="gramEnd"/>
      <w:r w:rsidRPr="00AE1486">
        <w:rPr>
          <w:i/>
          <w:iCs/>
        </w:rPr>
        <w:t xml:space="preserve"> from Thatcher] Here is the one by the chronicler Fulcher of Chartres. Note how the traditions of the peace and truce of God - aimed at bringing about peace in Christendom - ties in directly with the call for a Crusade. Does this amount to the export of violence?</w:t>
      </w:r>
    </w:p>
    <w:p w:rsidR="00AE1486" w:rsidRDefault="00AE1486" w:rsidP="00AE1486">
      <w:pPr>
        <w:pStyle w:val="NoSpacing"/>
        <w:rPr>
          <w:i/>
          <w:iCs/>
        </w:rPr>
      </w:pPr>
    </w:p>
    <w:p w:rsidR="00AE1486" w:rsidRPr="00FC6D49" w:rsidRDefault="00FC6D49" w:rsidP="00AE1486">
      <w:pPr>
        <w:pStyle w:val="NoSpacing"/>
        <w:rPr>
          <w:rFonts w:ascii="Times New Roman" w:hAnsi="Times New Roman" w:cs="Times New Roman"/>
          <w:b/>
          <w:color w:val="555555"/>
          <w:sz w:val="24"/>
          <w:szCs w:val="24"/>
          <w:u w:val="single"/>
        </w:rPr>
      </w:pPr>
      <w:r>
        <w:rPr>
          <w:rFonts w:ascii="Times New Roman" w:hAnsi="Times New Roman" w:cs="Times New Roman"/>
          <w:b/>
          <w:color w:val="555555"/>
          <w:sz w:val="24"/>
          <w:szCs w:val="24"/>
          <w:u w:val="single"/>
        </w:rPr>
        <w:t>Group 1</w:t>
      </w:r>
    </w:p>
    <w:p w:rsidR="00AE1486" w:rsidRDefault="00AE1486" w:rsidP="00AE1486">
      <w:pPr>
        <w:pStyle w:val="NoSpacing"/>
      </w:pPr>
      <w:r w:rsidRPr="00AE1486">
        <w:t>Most beloved brethren: Urged by necessity, I</w:t>
      </w:r>
      <w:proofErr w:type="gramStart"/>
      <w:r w:rsidRPr="00AE1486">
        <w:t>,[</w:t>
      </w:r>
      <w:proofErr w:type="gramEnd"/>
      <w:r w:rsidRPr="00AE1486">
        <w:t>Pope] Urban, by the permission of God chief bishop and prelate over the whole world, have come into these parts as an ambassador with a divine admonition to you, the servants of God. I hoped to find you as faithful and as zealous in the service of God as I had supposed you to be. But if there is in you any deformity or crookedness contrary to God's law, with divine help I will do my best to remove it.</w:t>
      </w:r>
    </w:p>
    <w:p w:rsidR="00AE1486" w:rsidRDefault="00AE1486" w:rsidP="00AE1486">
      <w:pPr>
        <w:pStyle w:val="NoSpacing"/>
      </w:pPr>
    </w:p>
    <w:p w:rsidR="00AE1486" w:rsidRPr="00FC6D49" w:rsidRDefault="00FC6D49" w:rsidP="00AE1486">
      <w:pPr>
        <w:pStyle w:val="NoSpacing"/>
        <w:rPr>
          <w:b/>
          <w:sz w:val="24"/>
          <w:szCs w:val="24"/>
          <w:u w:val="single"/>
        </w:rPr>
      </w:pPr>
      <w:r>
        <w:rPr>
          <w:b/>
          <w:sz w:val="24"/>
          <w:szCs w:val="24"/>
          <w:u w:val="single"/>
        </w:rPr>
        <w:t>Group 2</w:t>
      </w:r>
    </w:p>
    <w:p w:rsidR="00AE1486" w:rsidRDefault="00AE1486" w:rsidP="00AE1486">
      <w:pPr>
        <w:pStyle w:val="NoSpacing"/>
      </w:pPr>
      <w:r w:rsidRPr="00AE1486">
        <w:t xml:space="preserve"> For God has put you as stewards over his family to minister to it. Happy indeed will you be if he finds you faithful in your stewardship. You are called shepherds; see that you do not act as hirelings. But be true shepherds, with your crooks always in your hands. Do not go to sleep, but guard on all sides the flock committed to you. For if through your carelessness or negligence a wolf carries away one of your sheep, you will surely lose the reward laid up for you with God. </w:t>
      </w:r>
    </w:p>
    <w:p w:rsidR="00AE1486" w:rsidRDefault="00AE1486" w:rsidP="00AE1486">
      <w:pPr>
        <w:pStyle w:val="NoSpacing"/>
      </w:pPr>
    </w:p>
    <w:p w:rsidR="00C918E8" w:rsidRPr="00C918E8" w:rsidRDefault="00C918E8" w:rsidP="00AE1486">
      <w:pPr>
        <w:pStyle w:val="NoSpacing"/>
        <w:rPr>
          <w:b/>
          <w:sz w:val="24"/>
          <w:szCs w:val="24"/>
          <w:u w:val="single"/>
        </w:rPr>
      </w:pPr>
      <w:r w:rsidRPr="00C918E8">
        <w:rPr>
          <w:b/>
          <w:sz w:val="24"/>
          <w:szCs w:val="24"/>
          <w:u w:val="single"/>
        </w:rPr>
        <w:t>Group 3</w:t>
      </w:r>
    </w:p>
    <w:p w:rsidR="00AE1486" w:rsidRDefault="00AE1486" w:rsidP="00AE1486">
      <w:pPr>
        <w:pStyle w:val="NoSpacing"/>
      </w:pPr>
      <w:r w:rsidRPr="00AE1486">
        <w:t xml:space="preserve">And after you have been bitterly scourged with remorse for your faults-, you will be fiercely overwhelmed in hell, the abode of death… If you wish to be the friends of God, gladly do the things which you know will please Him. You must especially let all matters that pertain to the church be controlled by the law of the church. And be careful that simony does not take root among you, lest both those who buy and those who sell [church offices] be beaten with the scourges of the Lord through narrow streets and driven into the place of destruction and confusion. Keep the church and the clergy in </w:t>
      </w:r>
      <w:r w:rsidRPr="00AE1486">
        <w:lastRenderedPageBreak/>
        <w:t>all its grades entirely free from the secular power. See that the tithes that belong to God are faithfully paid from all the produce of the land; let them not be sold or withheld.</w:t>
      </w:r>
    </w:p>
    <w:p w:rsidR="00AE1486" w:rsidRDefault="00AE1486" w:rsidP="00AE1486">
      <w:pPr>
        <w:pStyle w:val="NoSpacing"/>
      </w:pPr>
    </w:p>
    <w:p w:rsidR="00C918E8" w:rsidRPr="00C918E8" w:rsidRDefault="00C918E8" w:rsidP="00AE1486">
      <w:pPr>
        <w:pStyle w:val="NoSpacing"/>
        <w:rPr>
          <w:b/>
          <w:sz w:val="24"/>
          <w:szCs w:val="24"/>
          <w:u w:val="single"/>
        </w:rPr>
      </w:pPr>
      <w:r w:rsidRPr="00C918E8">
        <w:rPr>
          <w:b/>
          <w:sz w:val="24"/>
          <w:szCs w:val="24"/>
          <w:u w:val="single"/>
        </w:rPr>
        <w:t>Group 4</w:t>
      </w:r>
    </w:p>
    <w:p w:rsidR="00AE1486" w:rsidRDefault="00AE1486" w:rsidP="00AE1486">
      <w:pPr>
        <w:pStyle w:val="NoSpacing"/>
      </w:pPr>
      <w:r w:rsidRPr="00AE1486">
        <w:t xml:space="preserve"> If anyone seizes a bishop let him be treated as an outlaw. If anyone seizes or robs monks, or clergymen, or nuns, or their servants, or pilgrims, or merchants, let him be anathema [that is, cursed]. Let robbers and incendiaries and all their accomplices be expelled from the church and </w:t>
      </w:r>
      <w:proofErr w:type="spellStart"/>
      <w:r w:rsidRPr="00AE1486">
        <w:t>anthematized</w:t>
      </w:r>
      <w:proofErr w:type="spellEnd"/>
      <w:r w:rsidRPr="00AE1486">
        <w:t>…. On this account I, or rather the Lord, beseech you as Christ's heralds to publish this everywhere and to persuade all people of whatever rank, foot-soldiers and knights, poor and rich, to carry aid promptly to those Christians and to destroy that vile race from the lands of our friends. I say this to those who are present, it meant also for those who are absent. Moreover, Christ commands it.</w:t>
      </w:r>
    </w:p>
    <w:p w:rsidR="00AE1486" w:rsidRDefault="00AE1486" w:rsidP="00AE1486">
      <w:pPr>
        <w:pStyle w:val="NoSpacing"/>
      </w:pPr>
    </w:p>
    <w:p w:rsidR="00AE1486" w:rsidRPr="00C918E8" w:rsidRDefault="00C918E8" w:rsidP="00AE1486">
      <w:pPr>
        <w:pStyle w:val="NoSpacing"/>
        <w:rPr>
          <w:rFonts w:ascii="Times New Roman" w:hAnsi="Times New Roman" w:cs="Times New Roman"/>
          <w:b/>
          <w:color w:val="555555"/>
          <w:sz w:val="24"/>
          <w:szCs w:val="24"/>
          <w:u w:val="single"/>
        </w:rPr>
      </w:pPr>
      <w:r>
        <w:rPr>
          <w:rFonts w:ascii="Times New Roman" w:hAnsi="Times New Roman" w:cs="Times New Roman"/>
          <w:b/>
          <w:color w:val="555555"/>
          <w:sz w:val="24"/>
          <w:szCs w:val="24"/>
          <w:u w:val="single"/>
        </w:rPr>
        <w:t>Group 5</w:t>
      </w:r>
      <w:bookmarkStart w:id="1" w:name="_GoBack"/>
      <w:bookmarkEnd w:id="1"/>
    </w:p>
    <w:p w:rsidR="00AE1486" w:rsidRPr="00AE1486" w:rsidRDefault="00AE1486" w:rsidP="00AE1486">
      <w:pPr>
        <w:pStyle w:val="NoSpacing"/>
        <w:rPr>
          <w:rFonts w:ascii="Times New Roman" w:hAnsi="Times New Roman" w:cs="Times New Roman"/>
          <w:color w:val="555555"/>
          <w:sz w:val="24"/>
          <w:szCs w:val="24"/>
        </w:rPr>
      </w:pPr>
      <w:r w:rsidRPr="00AE1486">
        <w:t xml:space="preserve">"All who die by the way, whether by land or by sea, or in battle against the pagans, shall have immediate remission of sins. This I grant them through the power of God with which I am invested…. Let those who go not put off the journey, but rent their lands and collect money for their expenses; and as soon as winter is over and spring comes, let </w:t>
      </w:r>
      <w:proofErr w:type="spellStart"/>
      <w:r w:rsidRPr="00AE1486">
        <w:t>hem</w:t>
      </w:r>
      <w:proofErr w:type="spellEnd"/>
      <w:r w:rsidRPr="00AE1486">
        <w:t xml:space="preserve"> eagerly set out on the way with God as their guide."</w:t>
      </w:r>
    </w:p>
    <w:p w:rsidR="00AE1486" w:rsidRPr="00AE1486" w:rsidRDefault="00AE1486" w:rsidP="00AE1486">
      <w:pPr>
        <w:pStyle w:val="NoSpacing"/>
        <w:rPr>
          <w:rFonts w:ascii="Times New Roman" w:hAnsi="Times New Roman" w:cs="Times New Roman"/>
          <w:color w:val="555555"/>
          <w:sz w:val="24"/>
          <w:szCs w:val="24"/>
        </w:rPr>
      </w:pPr>
      <w:r w:rsidRPr="00AE1486">
        <w:t> </w:t>
      </w:r>
    </w:p>
    <w:p w:rsidR="002534B0" w:rsidRDefault="00AE1486" w:rsidP="00AE1486">
      <w:pPr>
        <w:pStyle w:val="NoSpacing"/>
      </w:pPr>
      <w:proofErr w:type="spellStart"/>
      <w:r w:rsidRPr="00AE1486">
        <w:t>Bongars</w:t>
      </w:r>
      <w:proofErr w:type="spellEnd"/>
      <w:r w:rsidRPr="00AE1486">
        <w:t>, </w:t>
      </w:r>
      <w:proofErr w:type="spellStart"/>
      <w:r w:rsidRPr="00AE1486">
        <w:rPr>
          <w:i/>
          <w:iCs/>
        </w:rPr>
        <w:t>Gesta</w:t>
      </w:r>
      <w:proofErr w:type="spellEnd"/>
      <w:r w:rsidRPr="00AE1486">
        <w:rPr>
          <w:i/>
          <w:iCs/>
        </w:rPr>
        <w:t xml:space="preserve"> Dei per </w:t>
      </w:r>
      <w:proofErr w:type="spellStart"/>
      <w:r w:rsidRPr="00AE1486">
        <w:rPr>
          <w:i/>
          <w:iCs/>
        </w:rPr>
        <w:t>Francos</w:t>
      </w:r>
      <w:proofErr w:type="spellEnd"/>
      <w:r w:rsidRPr="00AE1486">
        <w:t>, 1, pp. 382 f., trans in Oliver J. Thatcher, and Edgar Holmes McNeal, eds., </w:t>
      </w:r>
      <w:r w:rsidRPr="00AE1486">
        <w:rPr>
          <w:i/>
          <w:iCs/>
        </w:rPr>
        <w:t>A Source Book for Medieval History</w:t>
      </w:r>
      <w:r w:rsidRPr="00AE1486">
        <w:t xml:space="preserve">, (New York: </w:t>
      </w:r>
      <w:proofErr w:type="spellStart"/>
      <w:r w:rsidRPr="00AE1486">
        <w:t>Scribners</w:t>
      </w:r>
      <w:proofErr w:type="spellEnd"/>
      <w:r w:rsidRPr="00AE1486">
        <w:t>, 1905), 513-17 </w:t>
      </w:r>
    </w:p>
    <w:sectPr w:rsidR="0025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86"/>
    <w:rsid w:val="00AE1486"/>
    <w:rsid w:val="00C918E8"/>
    <w:rsid w:val="00F25473"/>
    <w:rsid w:val="00F26767"/>
    <w:rsid w:val="00FC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51941-D32A-4B03-92CF-2E2E6914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53182">
      <w:bodyDiv w:val="1"/>
      <w:marLeft w:val="0"/>
      <w:marRight w:val="0"/>
      <w:marTop w:val="0"/>
      <w:marBottom w:val="0"/>
      <w:divBdr>
        <w:top w:val="none" w:sz="0" w:space="0" w:color="auto"/>
        <w:left w:val="none" w:sz="0" w:space="0" w:color="auto"/>
        <w:bottom w:val="none" w:sz="0" w:space="0" w:color="auto"/>
        <w:right w:val="none" w:sz="0" w:space="0" w:color="auto"/>
      </w:divBdr>
      <w:divsChild>
        <w:div w:id="1199855030">
          <w:marLeft w:val="0"/>
          <w:marRight w:val="0"/>
          <w:marTop w:val="0"/>
          <w:marBottom w:val="0"/>
          <w:divBdr>
            <w:top w:val="none" w:sz="0" w:space="0" w:color="auto"/>
            <w:left w:val="none" w:sz="0" w:space="0" w:color="auto"/>
            <w:bottom w:val="none" w:sz="0" w:space="0" w:color="auto"/>
            <w:right w:val="none" w:sz="0" w:space="0" w:color="auto"/>
          </w:divBdr>
          <w:divsChild>
            <w:div w:id="1254583012">
              <w:marLeft w:val="0"/>
              <w:marRight w:val="0"/>
              <w:marTop w:val="0"/>
              <w:marBottom w:val="0"/>
              <w:divBdr>
                <w:top w:val="none" w:sz="0" w:space="0" w:color="auto"/>
                <w:left w:val="none" w:sz="0" w:space="0" w:color="auto"/>
                <w:bottom w:val="none" w:sz="0" w:space="0" w:color="auto"/>
                <w:right w:val="none" w:sz="0" w:space="0" w:color="auto"/>
              </w:divBdr>
              <w:divsChild>
                <w:div w:id="1425691118">
                  <w:marLeft w:val="0"/>
                  <w:marRight w:val="0"/>
                  <w:marTop w:val="0"/>
                  <w:marBottom w:val="0"/>
                  <w:divBdr>
                    <w:top w:val="none" w:sz="0" w:space="0" w:color="auto"/>
                    <w:left w:val="none" w:sz="0" w:space="0" w:color="auto"/>
                    <w:bottom w:val="none" w:sz="0" w:space="0" w:color="auto"/>
                    <w:right w:val="none" w:sz="0" w:space="0" w:color="auto"/>
                  </w:divBdr>
                  <w:divsChild>
                    <w:div w:id="542904510">
                      <w:marLeft w:val="0"/>
                      <w:marRight w:val="0"/>
                      <w:marTop w:val="0"/>
                      <w:marBottom w:val="0"/>
                      <w:divBdr>
                        <w:top w:val="none" w:sz="0" w:space="0" w:color="auto"/>
                        <w:left w:val="none" w:sz="0" w:space="0" w:color="auto"/>
                        <w:bottom w:val="none" w:sz="0" w:space="0" w:color="auto"/>
                        <w:right w:val="none" w:sz="0" w:space="0" w:color="auto"/>
                      </w:divBdr>
                      <w:divsChild>
                        <w:div w:id="904292160">
                          <w:marLeft w:val="0"/>
                          <w:marRight w:val="0"/>
                          <w:marTop w:val="0"/>
                          <w:marBottom w:val="0"/>
                          <w:divBdr>
                            <w:top w:val="none" w:sz="0" w:space="0" w:color="auto"/>
                            <w:left w:val="none" w:sz="0" w:space="0" w:color="auto"/>
                            <w:bottom w:val="none" w:sz="0" w:space="0" w:color="auto"/>
                            <w:right w:val="none" w:sz="0" w:space="0" w:color="auto"/>
                          </w:divBdr>
                          <w:divsChild>
                            <w:div w:id="366105130">
                              <w:marLeft w:val="0"/>
                              <w:marRight w:val="0"/>
                              <w:marTop w:val="0"/>
                              <w:marBottom w:val="0"/>
                              <w:divBdr>
                                <w:top w:val="none" w:sz="0" w:space="0" w:color="auto"/>
                                <w:left w:val="none" w:sz="0" w:space="0" w:color="auto"/>
                                <w:bottom w:val="none" w:sz="0" w:space="0" w:color="auto"/>
                                <w:right w:val="none" w:sz="0" w:space="0" w:color="auto"/>
                              </w:divBdr>
                              <w:divsChild>
                                <w:div w:id="2098282457">
                                  <w:marLeft w:val="0"/>
                                  <w:marRight w:val="0"/>
                                  <w:marTop w:val="0"/>
                                  <w:marBottom w:val="0"/>
                                  <w:divBdr>
                                    <w:top w:val="none" w:sz="0" w:space="0" w:color="auto"/>
                                    <w:left w:val="none" w:sz="0" w:space="0" w:color="auto"/>
                                    <w:bottom w:val="none" w:sz="0" w:space="0" w:color="auto"/>
                                    <w:right w:val="none" w:sz="0" w:space="0" w:color="auto"/>
                                  </w:divBdr>
                                  <w:divsChild>
                                    <w:div w:id="1852989523">
                                      <w:marLeft w:val="0"/>
                                      <w:marRight w:val="0"/>
                                      <w:marTop w:val="0"/>
                                      <w:marBottom w:val="0"/>
                                      <w:divBdr>
                                        <w:top w:val="none" w:sz="0" w:space="0" w:color="auto"/>
                                        <w:left w:val="none" w:sz="0" w:space="0" w:color="auto"/>
                                        <w:bottom w:val="none" w:sz="0" w:space="0" w:color="auto"/>
                                        <w:right w:val="none" w:sz="0" w:space="0" w:color="auto"/>
                                      </w:divBdr>
                                      <w:divsChild>
                                        <w:div w:id="26371989">
                                          <w:marLeft w:val="0"/>
                                          <w:marRight w:val="0"/>
                                          <w:marTop w:val="0"/>
                                          <w:marBottom w:val="0"/>
                                          <w:divBdr>
                                            <w:top w:val="none" w:sz="0" w:space="0" w:color="auto"/>
                                            <w:left w:val="none" w:sz="0" w:space="0" w:color="auto"/>
                                            <w:bottom w:val="none" w:sz="0" w:space="0" w:color="auto"/>
                                            <w:right w:val="none" w:sz="0" w:space="0" w:color="auto"/>
                                          </w:divBdr>
                                          <w:divsChild>
                                            <w:div w:id="15490265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6918737">
                                                  <w:marLeft w:val="0"/>
                                                  <w:marRight w:val="0"/>
                                                  <w:marTop w:val="0"/>
                                                  <w:marBottom w:val="0"/>
                                                  <w:divBdr>
                                                    <w:top w:val="none" w:sz="0" w:space="0" w:color="auto"/>
                                                    <w:left w:val="none" w:sz="0" w:space="0" w:color="auto"/>
                                                    <w:bottom w:val="none" w:sz="0" w:space="0" w:color="auto"/>
                                                    <w:right w:val="none" w:sz="0" w:space="0" w:color="auto"/>
                                                  </w:divBdr>
                                                  <w:divsChild>
                                                    <w:div w:id="435709891">
                                                      <w:marLeft w:val="0"/>
                                                      <w:marRight w:val="0"/>
                                                      <w:marTop w:val="0"/>
                                                      <w:marBottom w:val="0"/>
                                                      <w:divBdr>
                                                        <w:top w:val="none" w:sz="0" w:space="0" w:color="auto"/>
                                                        <w:left w:val="none" w:sz="0" w:space="0" w:color="auto"/>
                                                        <w:bottom w:val="none" w:sz="0" w:space="0" w:color="auto"/>
                                                        <w:right w:val="none" w:sz="0" w:space="0" w:color="auto"/>
                                                      </w:divBdr>
                                                      <w:divsChild>
                                                        <w:div w:id="1326786063">
                                                          <w:marLeft w:val="0"/>
                                                          <w:marRight w:val="0"/>
                                                          <w:marTop w:val="0"/>
                                                          <w:marBottom w:val="0"/>
                                                          <w:divBdr>
                                                            <w:top w:val="none" w:sz="0" w:space="0" w:color="auto"/>
                                                            <w:left w:val="none" w:sz="0" w:space="0" w:color="auto"/>
                                                            <w:bottom w:val="none" w:sz="0" w:space="0" w:color="auto"/>
                                                            <w:right w:val="none" w:sz="0" w:space="0" w:color="auto"/>
                                                          </w:divBdr>
                                                          <w:divsChild>
                                                            <w:div w:id="1170608812">
                                                              <w:marLeft w:val="0"/>
                                                              <w:marRight w:val="0"/>
                                                              <w:marTop w:val="0"/>
                                                              <w:marBottom w:val="0"/>
                                                              <w:divBdr>
                                                                <w:top w:val="none" w:sz="0" w:space="0" w:color="auto"/>
                                                                <w:left w:val="none" w:sz="0" w:space="0" w:color="auto"/>
                                                                <w:bottom w:val="none" w:sz="0" w:space="0" w:color="auto"/>
                                                                <w:right w:val="none" w:sz="0" w:space="0" w:color="auto"/>
                                                              </w:divBdr>
                                                              <w:divsChild>
                                                                <w:div w:id="128404253">
                                                                  <w:marLeft w:val="0"/>
                                                                  <w:marRight w:val="0"/>
                                                                  <w:marTop w:val="0"/>
                                                                  <w:marBottom w:val="0"/>
                                                                  <w:divBdr>
                                                                    <w:top w:val="none" w:sz="0" w:space="0" w:color="auto"/>
                                                                    <w:left w:val="none" w:sz="0" w:space="0" w:color="auto"/>
                                                                    <w:bottom w:val="none" w:sz="0" w:space="0" w:color="auto"/>
                                                                    <w:right w:val="none" w:sz="0" w:space="0" w:color="auto"/>
                                                                  </w:divBdr>
                                                                  <w:divsChild>
                                                                    <w:div w:id="1792821588">
                                                                      <w:marLeft w:val="0"/>
                                                                      <w:marRight w:val="0"/>
                                                                      <w:marTop w:val="0"/>
                                                                      <w:marBottom w:val="0"/>
                                                                      <w:divBdr>
                                                                        <w:top w:val="none" w:sz="0" w:space="0" w:color="auto"/>
                                                                        <w:left w:val="none" w:sz="0" w:space="0" w:color="auto"/>
                                                                        <w:bottom w:val="none" w:sz="0" w:space="0" w:color="auto"/>
                                                                        <w:right w:val="none" w:sz="0" w:space="0" w:color="auto"/>
                                                                      </w:divBdr>
                                                                      <w:divsChild>
                                                                        <w:div w:id="1869372382">
                                                                          <w:marLeft w:val="0"/>
                                                                          <w:marRight w:val="0"/>
                                                                          <w:marTop w:val="0"/>
                                                                          <w:marBottom w:val="0"/>
                                                                          <w:divBdr>
                                                                            <w:top w:val="none" w:sz="0" w:space="0" w:color="auto"/>
                                                                            <w:left w:val="none" w:sz="0" w:space="0" w:color="auto"/>
                                                                            <w:bottom w:val="none" w:sz="0" w:space="0" w:color="auto"/>
                                                                            <w:right w:val="none" w:sz="0" w:space="0" w:color="auto"/>
                                                                          </w:divBdr>
                                                                          <w:divsChild>
                                                                            <w:div w:id="1598371236">
                                                                              <w:marLeft w:val="0"/>
                                                                              <w:marRight w:val="0"/>
                                                                              <w:marTop w:val="0"/>
                                                                              <w:marBottom w:val="0"/>
                                                                              <w:divBdr>
                                                                                <w:top w:val="none" w:sz="0" w:space="0" w:color="auto"/>
                                                                                <w:left w:val="none" w:sz="0" w:space="0" w:color="auto"/>
                                                                                <w:bottom w:val="none" w:sz="0" w:space="0" w:color="auto"/>
                                                                                <w:right w:val="none" w:sz="0" w:space="0" w:color="auto"/>
                                                                              </w:divBdr>
                                                                              <w:divsChild>
                                                                                <w:div w:id="1139347546">
                                                                                  <w:marLeft w:val="0"/>
                                                                                  <w:marRight w:val="0"/>
                                                                                  <w:marTop w:val="0"/>
                                                                                  <w:marBottom w:val="0"/>
                                                                                  <w:divBdr>
                                                                                    <w:top w:val="none" w:sz="0" w:space="0" w:color="auto"/>
                                                                                    <w:left w:val="none" w:sz="0" w:space="0" w:color="auto"/>
                                                                                    <w:bottom w:val="none" w:sz="0" w:space="0" w:color="auto"/>
                                                                                    <w:right w:val="none" w:sz="0" w:space="0" w:color="auto"/>
                                                                                  </w:divBdr>
                                                                                  <w:divsChild>
                                                                                    <w:div w:id="546378855">
                                                                                      <w:marLeft w:val="0"/>
                                                                                      <w:marRight w:val="0"/>
                                                                                      <w:marTop w:val="0"/>
                                                                                      <w:marBottom w:val="0"/>
                                                                                      <w:divBdr>
                                                                                        <w:top w:val="none" w:sz="0" w:space="0" w:color="auto"/>
                                                                                        <w:left w:val="none" w:sz="0" w:space="0" w:color="auto"/>
                                                                                        <w:bottom w:val="none" w:sz="0" w:space="0" w:color="auto"/>
                                                                                        <w:right w:val="none" w:sz="0" w:space="0" w:color="auto"/>
                                                                                      </w:divBdr>
                                                                                      <w:divsChild>
                                                                                        <w:div w:id="531187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67991">
                                                                                              <w:marLeft w:val="0"/>
                                                                                              <w:marRight w:val="0"/>
                                                                                              <w:marTop w:val="0"/>
                                                                                              <w:marBottom w:val="0"/>
                                                                                              <w:divBdr>
                                                                                                <w:top w:val="none" w:sz="0" w:space="0" w:color="auto"/>
                                                                                                <w:left w:val="none" w:sz="0" w:space="0" w:color="auto"/>
                                                                                                <w:bottom w:val="none" w:sz="0" w:space="0" w:color="auto"/>
                                                                                                <w:right w:val="none" w:sz="0" w:space="0" w:color="auto"/>
                                                                                              </w:divBdr>
                                                                                              <w:divsChild>
                                                                                                <w:div w:id="980615407">
                                                                                                  <w:marLeft w:val="0"/>
                                                                                                  <w:marRight w:val="0"/>
                                                                                                  <w:marTop w:val="0"/>
                                                                                                  <w:marBottom w:val="0"/>
                                                                                                  <w:divBdr>
                                                                                                    <w:top w:val="none" w:sz="0" w:space="0" w:color="auto"/>
                                                                                                    <w:left w:val="none" w:sz="0" w:space="0" w:color="auto"/>
                                                                                                    <w:bottom w:val="none" w:sz="0" w:space="0" w:color="auto"/>
                                                                                                    <w:right w:val="none" w:sz="0" w:space="0" w:color="auto"/>
                                                                                                  </w:divBdr>
                                                                                                  <w:divsChild>
                                                                                                    <w:div w:id="1694114586">
                                                                                                      <w:marLeft w:val="0"/>
                                                                                                      <w:marRight w:val="0"/>
                                                                                                      <w:marTop w:val="0"/>
                                                                                                      <w:marBottom w:val="0"/>
                                                                                                      <w:divBdr>
                                                                                                        <w:top w:val="none" w:sz="0" w:space="0" w:color="auto"/>
                                                                                                        <w:left w:val="none" w:sz="0" w:space="0" w:color="auto"/>
                                                                                                        <w:bottom w:val="none" w:sz="0" w:space="0" w:color="auto"/>
                                                                                                        <w:right w:val="none" w:sz="0" w:space="0" w:color="auto"/>
                                                                                                      </w:divBdr>
                                                                                                      <w:divsChild>
                                                                                                        <w:div w:id="2002853102">
                                                                                                          <w:marLeft w:val="0"/>
                                                                                                          <w:marRight w:val="0"/>
                                                                                                          <w:marTop w:val="0"/>
                                                                                                          <w:marBottom w:val="0"/>
                                                                                                          <w:divBdr>
                                                                                                            <w:top w:val="none" w:sz="0" w:space="0" w:color="auto"/>
                                                                                                            <w:left w:val="none" w:sz="0" w:space="0" w:color="auto"/>
                                                                                                            <w:bottom w:val="none" w:sz="0" w:space="0" w:color="auto"/>
                                                                                                            <w:right w:val="none" w:sz="0" w:space="0" w:color="auto"/>
                                                                                                          </w:divBdr>
                                                                                                          <w:divsChild>
                                                                                                            <w:div w:id="2079863905">
                                                                                                              <w:marLeft w:val="0"/>
                                                                                                              <w:marRight w:val="0"/>
                                                                                                              <w:marTop w:val="0"/>
                                                                                                              <w:marBottom w:val="0"/>
                                                                                                              <w:divBdr>
                                                                                                                <w:top w:val="single" w:sz="2" w:space="4" w:color="D8D8D8"/>
                                                                                                                <w:left w:val="single" w:sz="2" w:space="0" w:color="D8D8D8"/>
                                                                                                                <w:bottom w:val="single" w:sz="2" w:space="4" w:color="D8D8D8"/>
                                                                                                                <w:right w:val="single" w:sz="2" w:space="0" w:color="D8D8D8"/>
                                                                                                              </w:divBdr>
                                                                                                              <w:divsChild>
                                                                                                                <w:div w:id="1724713321">
                                                                                                                  <w:marLeft w:val="225"/>
                                                                                                                  <w:marRight w:val="225"/>
                                                                                                                  <w:marTop w:val="75"/>
                                                                                                                  <w:marBottom w:val="75"/>
                                                                                                                  <w:divBdr>
                                                                                                                    <w:top w:val="none" w:sz="0" w:space="0" w:color="auto"/>
                                                                                                                    <w:left w:val="none" w:sz="0" w:space="0" w:color="auto"/>
                                                                                                                    <w:bottom w:val="none" w:sz="0" w:space="0" w:color="auto"/>
                                                                                                                    <w:right w:val="none" w:sz="0" w:space="0" w:color="auto"/>
                                                                                                                  </w:divBdr>
                                                                                                                  <w:divsChild>
                                                                                                                    <w:div w:id="78597562">
                                                                                                                      <w:marLeft w:val="0"/>
                                                                                                                      <w:marRight w:val="0"/>
                                                                                                                      <w:marTop w:val="0"/>
                                                                                                                      <w:marBottom w:val="0"/>
                                                                                                                      <w:divBdr>
                                                                                                                        <w:top w:val="single" w:sz="6" w:space="0" w:color="auto"/>
                                                                                                                        <w:left w:val="single" w:sz="6" w:space="0" w:color="auto"/>
                                                                                                                        <w:bottom w:val="single" w:sz="6" w:space="0" w:color="auto"/>
                                                                                                                        <w:right w:val="single" w:sz="6" w:space="0" w:color="auto"/>
                                                                                                                      </w:divBdr>
                                                                                                                      <w:divsChild>
                                                                                                                        <w:div w:id="1219636137">
                                                                                                                          <w:marLeft w:val="0"/>
                                                                                                                          <w:marRight w:val="0"/>
                                                                                                                          <w:marTop w:val="0"/>
                                                                                                                          <w:marBottom w:val="0"/>
                                                                                                                          <w:divBdr>
                                                                                                                            <w:top w:val="none" w:sz="0" w:space="0" w:color="auto"/>
                                                                                                                            <w:left w:val="none" w:sz="0" w:space="0" w:color="auto"/>
                                                                                                                            <w:bottom w:val="none" w:sz="0" w:space="0" w:color="auto"/>
                                                                                                                            <w:right w:val="none" w:sz="0" w:space="0" w:color="auto"/>
                                                                                                                          </w:divBdr>
                                                                                                                          <w:divsChild>
                                                                                                                            <w:div w:id="1340500004">
                                                                                                                              <w:marLeft w:val="0"/>
                                                                                                                              <w:marRight w:val="0"/>
                                                                                                                              <w:marTop w:val="0"/>
                                                                                                                              <w:marBottom w:val="0"/>
                                                                                                                              <w:divBdr>
                                                                                                                                <w:top w:val="none" w:sz="0" w:space="0" w:color="auto"/>
                                                                                                                                <w:left w:val="none" w:sz="0" w:space="0" w:color="auto"/>
                                                                                                                                <w:bottom w:val="none" w:sz="0" w:space="0" w:color="auto"/>
                                                                                                                                <w:right w:val="none" w:sz="0" w:space="0" w:color="auto"/>
                                                                                                                              </w:divBdr>
                                                                                                                              <w:divsChild>
                                                                                                                                <w:div w:id="314921445">
                                                                                                                                  <w:marLeft w:val="0"/>
                                                                                                                                  <w:marRight w:val="0"/>
                                                                                                                                  <w:marTop w:val="0"/>
                                                                                                                                  <w:marBottom w:val="0"/>
                                                                                                                                  <w:divBdr>
                                                                                                                                    <w:top w:val="none" w:sz="0" w:space="0" w:color="auto"/>
                                                                                                                                    <w:left w:val="none" w:sz="0" w:space="0" w:color="auto"/>
                                                                                                                                    <w:bottom w:val="none" w:sz="0" w:space="0" w:color="auto"/>
                                                                                                                                    <w:right w:val="none" w:sz="0" w:space="0" w:color="auto"/>
                                                                                                                                  </w:divBdr>
                                                                                                                                  <w:divsChild>
                                                                                                                                    <w:div w:id="5658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Mankus</dc:creator>
  <cp:keywords/>
  <dc:description/>
  <cp:lastModifiedBy>Jim Mankus</cp:lastModifiedBy>
  <cp:revision>1</cp:revision>
  <dcterms:created xsi:type="dcterms:W3CDTF">2015-03-18T00:30:00Z</dcterms:created>
  <dcterms:modified xsi:type="dcterms:W3CDTF">2015-03-18T00:54:00Z</dcterms:modified>
</cp:coreProperties>
</file>